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C476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1760C477" w14:textId="77777777" w:rsidR="008A49BC" w:rsidRPr="00495391" w:rsidRDefault="009432B2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  <w:noProof/>
        </w:rPr>
        <w:object w:dxaOrig="5158" w:dyaOrig="5218" w14:anchorId="1760C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.25pt;height:45pt;mso-width-percent:0;mso-height-percent:0;mso-width-percent:0;mso-height-percent:0" o:ole="">
            <v:imagedata r:id="rId11" o:title="" croptop=".21875" cropbottom=".15625" cropleft="12684f" cropright="11275f"/>
          </v:shape>
          <o:OLEObject Type="Embed" ProgID="MSDraw" ShapeID="_x0000_i1025" DrawAspect="Content" ObjectID="_1736684493" r:id="rId12"/>
        </w:object>
      </w:r>
    </w:p>
    <w:p w14:paraId="1760C478" w14:textId="77777777"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14:paraId="1760C479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1760C47A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0C4F4" wp14:editId="1760C4F5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3F692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" strokecolor="#4579b8 [3044]"/>
            </w:pict>
          </mc:Fallback>
        </mc:AlternateContent>
      </w:r>
    </w:p>
    <w:p w14:paraId="1760C47B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1760C47C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1760C47D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14:paraId="1760C47E" w14:textId="77777777"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14:paraId="1760C47F" w14:textId="77777777"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14:paraId="1760C480" w14:textId="77777777" w:rsidR="001F2CBE" w:rsidRDefault="001F2CBE"/>
    <w:p w14:paraId="1760C481" w14:textId="77777777" w:rsidR="00BE23DE" w:rsidRDefault="00BE23DE"/>
    <w:p w14:paraId="1760C482" w14:textId="77777777" w:rsidR="00BE23DE" w:rsidRDefault="00BE23DE"/>
    <w:p w14:paraId="1760C483" w14:textId="77777777" w:rsidR="00BE23DE" w:rsidRDefault="00BE23DE"/>
    <w:p w14:paraId="1760C484" w14:textId="77777777" w:rsidR="00BE23DE" w:rsidRDefault="00BE23DE"/>
    <w:p w14:paraId="1760C485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760C486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1760C487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1760C488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1760C489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14:paraId="1760C48A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1760C48B" w14:textId="77777777"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 xml:space="preserve">o dei dati è il Ministero </w:t>
      </w:r>
      <w:proofErr w:type="gramStart"/>
      <w:r w:rsidR="00197AA6">
        <w:rPr>
          <w:rFonts w:ascii="Candara" w:hAnsi="Candara"/>
        </w:rPr>
        <w:t>dell’I</w:t>
      </w:r>
      <w:r w:rsidRPr="00495451">
        <w:rPr>
          <w:rFonts w:ascii="Candara" w:hAnsi="Candara"/>
        </w:rPr>
        <w:t>struzione,  con</w:t>
      </w:r>
      <w:proofErr w:type="gramEnd"/>
      <w:r w:rsidRPr="00495451">
        <w:rPr>
          <w:rFonts w:ascii="Candara" w:hAnsi="Candara"/>
        </w:rPr>
        <w:t xml:space="preserve">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14:paraId="1760C48C" w14:textId="77777777"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14:paraId="1760C48D" w14:textId="77777777"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14:paraId="1760C48E" w14:textId="77777777"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 </w:t>
      </w:r>
      <w:hyperlink r:id="rId13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1760C48F" w14:textId="77777777" w:rsidR="00CC3632" w:rsidRDefault="00CC3632" w:rsidP="00CC3632">
      <w:pPr>
        <w:spacing w:after="0" w:line="240" w:lineRule="auto"/>
        <w:rPr>
          <w:rFonts w:ascii="Candara" w:hAnsi="Candara"/>
        </w:rPr>
      </w:pPr>
    </w:p>
    <w:p w14:paraId="1760C490" w14:textId="77777777"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>II</w:t>
      </w:r>
      <w:r w:rsidR="00CC3632" w:rsidRPr="00165C86">
        <w:rPr>
          <w:rFonts w:ascii="Candara" w:hAnsi="Candara"/>
        </w:rPr>
        <w:t xml:space="preserve">  (</w:t>
      </w:r>
      <w:proofErr w:type="gramEnd"/>
      <w:r w:rsidR="00CC3632" w:rsidRPr="00165C86">
        <w:rPr>
          <w:rFonts w:ascii="Candara" w:hAnsi="Candara"/>
        </w:rPr>
        <w:t>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1760C491" w14:textId="77777777"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1760C492" w14:textId="77777777"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 xml:space="preserve">III  </w:t>
      </w:r>
      <w:r w:rsidR="00CC3632" w:rsidRPr="00165C86">
        <w:rPr>
          <w:rFonts w:ascii="Candara" w:hAnsi="Candara"/>
        </w:rPr>
        <w:t>(</w:t>
      </w:r>
      <w:proofErr w:type="gramEnd"/>
      <w:r w:rsidR="00CC3632" w:rsidRPr="00165C86">
        <w:rPr>
          <w:rFonts w:ascii="Candara" w:hAnsi="Candara"/>
        </w:rPr>
        <w:t>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>:</w:t>
      </w:r>
      <w:r w:rsidR="00CC3632" w:rsidRPr="00165C86">
        <w:rPr>
          <w:rFonts w:ascii="Candara" w:hAnsi="Candara"/>
        </w:rPr>
        <w:t xml:space="preserve"> </w:t>
      </w:r>
      <w:hyperlink r:id="rId15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14:paraId="1760C493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1760C494" w14:textId="77777777"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</w:t>
      </w:r>
      <w:proofErr w:type="gramStart"/>
      <w:r w:rsidR="0011642A" w:rsidRPr="00165C86">
        <w:rPr>
          <w:rFonts w:ascii="Candara" w:hAnsi="Candara"/>
          <w:b/>
        </w:rPr>
        <w:t xml:space="preserve">IV  </w:t>
      </w:r>
      <w:r w:rsidR="0011642A" w:rsidRPr="00165C86">
        <w:rPr>
          <w:rFonts w:ascii="Candara" w:hAnsi="Candara"/>
        </w:rPr>
        <w:t>(</w:t>
      </w:r>
      <w:proofErr w:type="gramEnd"/>
      <w:r w:rsidR="0011642A" w:rsidRPr="00165C86">
        <w:rPr>
          <w:rFonts w:ascii="Candara" w:hAnsi="Candara"/>
        </w:rPr>
        <w:t>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 xml:space="preserve">: </w:t>
      </w:r>
      <w:hyperlink r:id="rId16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14:paraId="1760C495" w14:textId="77777777"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1760C496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1760C497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1760C498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</w:t>
      </w:r>
      <w:proofErr w:type="gramStart"/>
      <w:r w:rsidRPr="00495451">
        <w:rPr>
          <w:rFonts w:ascii="Candara" w:hAnsi="Candara"/>
        </w:rPr>
        <w:t>Email</w:t>
      </w:r>
      <w:proofErr w:type="gramEnd"/>
      <w:r w:rsidRPr="00495451">
        <w:rPr>
          <w:rFonts w:ascii="Candara" w:hAnsi="Candara"/>
        </w:rPr>
        <w:t xml:space="preserve">: </w:t>
      </w:r>
      <w:hyperlink r:id="rId17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1760C499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1760C49A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1760C49B" w14:textId="77777777"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 xml:space="preserve">I dati verranno trattati esclusivamente per le finalità </w:t>
      </w:r>
      <w:proofErr w:type="gramStart"/>
      <w:r w:rsidRPr="00563AE9">
        <w:rPr>
          <w:rFonts w:ascii="Candara" w:hAnsi="Candara"/>
        </w:rPr>
        <w:t>istituzionali  secondo</w:t>
      </w:r>
      <w:proofErr w:type="gramEnd"/>
      <w:r w:rsidRPr="00563AE9">
        <w:rPr>
          <w:rFonts w:ascii="Candara" w:hAnsi="Candara"/>
        </w:rPr>
        <w:t xml:space="preserve">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14:paraId="1760C49C" w14:textId="77777777"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14:paraId="1760C49D" w14:textId="09DEA913"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786F99">
        <w:t>CONFERIMENTO INCARICO AGGIUNTIVO REGGENZA TEMPORANEA 20</w:t>
      </w:r>
      <w:r w:rsidR="00A13D0F">
        <w:t>2</w:t>
      </w:r>
      <w:r w:rsidR="00006056">
        <w:t>2</w:t>
      </w:r>
      <w:r w:rsidR="00786F99">
        <w:t>/202</w:t>
      </w:r>
      <w:r w:rsidR="00006056">
        <w:t>3</w:t>
      </w:r>
      <w:r>
        <w:fldChar w:fldCharType="end"/>
      </w:r>
      <w:bookmarkEnd w:id="1"/>
    </w:p>
    <w:p w14:paraId="1760C49E" w14:textId="77777777"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14:paraId="1760C49F" w14:textId="77777777" w:rsidR="006B6F52" w:rsidRDefault="006B6F52" w:rsidP="00403107">
      <w:pPr>
        <w:pStyle w:val="Default"/>
        <w:rPr>
          <w:sz w:val="23"/>
          <w:szCs w:val="23"/>
        </w:rPr>
      </w:pPr>
    </w:p>
    <w:p w14:paraId="1760C4A0" w14:textId="77777777"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14:paraId="1760C4A1" w14:textId="77777777"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14:paraId="1760C4A2" w14:textId="77777777"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14:paraId="1760C4A3" w14:textId="77777777"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14:paraId="1760C4A4" w14:textId="77777777"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14:paraId="1760C4A5" w14:textId="77777777"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14:paraId="1760C4A6" w14:textId="77777777"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14:paraId="1760C4A7" w14:textId="77777777" w:rsidR="006B6F52" w:rsidRDefault="006B6F52" w:rsidP="00403107">
      <w:pPr>
        <w:pStyle w:val="Default"/>
        <w:spacing w:after="74"/>
        <w:rPr>
          <w:sz w:val="23"/>
          <w:szCs w:val="23"/>
        </w:rPr>
      </w:pPr>
    </w:p>
    <w:p w14:paraId="1760C4A8" w14:textId="77777777"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14:paraId="1760C4A9" w14:textId="77777777" w:rsidR="006B6F52" w:rsidRDefault="006B6F52" w:rsidP="00403107">
      <w:pPr>
        <w:pStyle w:val="Default"/>
        <w:spacing w:after="74"/>
        <w:rPr>
          <w:sz w:val="23"/>
          <w:szCs w:val="23"/>
        </w:rPr>
      </w:pPr>
    </w:p>
    <w:p w14:paraId="1760C4AA" w14:textId="77777777"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14:paraId="1760C4AB" w14:textId="77777777"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 xml:space="preserve">Specifiche condizioni di liceità sono previste con riferimento al trattamento di particolari categorie di dati personali (in passato, dati sensibili) e dei dati relativi a condanne penali e a reati, ai sensi rispettivamente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9, par. 2 e dell’art. 10 del Regolamento.</w:t>
      </w:r>
    </w:p>
    <w:p w14:paraId="1760C4AC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1760C4AD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14:paraId="1760C4AE" w14:textId="77777777" w:rsidR="001853E5" w:rsidRDefault="001853E5" w:rsidP="001A5C81">
      <w:pPr>
        <w:pStyle w:val="Default"/>
        <w:rPr>
          <w:sz w:val="23"/>
          <w:szCs w:val="23"/>
        </w:rPr>
      </w:pPr>
    </w:p>
    <w:p w14:paraId="1760C4AF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14:paraId="1760C4B0" w14:textId="77777777" w:rsidR="00E33C78" w:rsidRDefault="00E33C78" w:rsidP="001A5C81">
      <w:pPr>
        <w:pStyle w:val="Default"/>
        <w:rPr>
          <w:sz w:val="23"/>
          <w:szCs w:val="23"/>
        </w:rPr>
      </w:pPr>
    </w:p>
    <w:p w14:paraId="1760C4B1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14:paraId="1760C4B2" w14:textId="77777777" w:rsidR="00E33C78" w:rsidRDefault="00E33C78" w:rsidP="001A5C81">
      <w:pPr>
        <w:pStyle w:val="Default"/>
        <w:rPr>
          <w:sz w:val="23"/>
          <w:szCs w:val="23"/>
        </w:rPr>
      </w:pPr>
    </w:p>
    <w:p w14:paraId="1760C4B3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14:paraId="1760C4B4" w14:textId="77777777" w:rsidR="0005604F" w:rsidRDefault="0005604F" w:rsidP="001A5C81">
      <w:pPr>
        <w:pStyle w:val="Default"/>
        <w:rPr>
          <w:sz w:val="23"/>
          <w:szCs w:val="23"/>
        </w:rPr>
      </w:pPr>
    </w:p>
    <w:p w14:paraId="1760C4B5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14:paraId="1760C4B6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14:paraId="1760C4B7" w14:textId="77777777"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14:paraId="1760C4B8" w14:textId="77777777"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14:paraId="1760C4B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1760C4BA" w14:textId="77777777"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14:paraId="1760C4BB" w14:textId="77777777"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14:paraId="1760C4BC" w14:textId="77777777"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14:paraId="1760C4BD" w14:textId="77777777"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14:paraId="1760C4BE" w14:textId="77777777"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14:paraId="1760C4BF" w14:textId="77777777"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14:paraId="1760C4C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1760C4C1" w14:textId="77777777"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14:paraId="1760C4C2" w14:textId="77777777"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14:paraId="1760C4C3" w14:textId="77777777"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14:paraId="1760C4C6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4C4" w14:textId="77777777"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14:paraId="1760C4C5" w14:textId="77777777"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14:paraId="1760C4C9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4C7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14:paraId="1760C4C8" w14:textId="77777777"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14:paraId="1760C4CC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4CA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14:paraId="1760C4CB" w14:textId="77777777"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1760C4CF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4CD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14:paraId="1760C4CE" w14:textId="77777777"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1760C4D2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4D0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14:paraId="1760C4D1" w14:textId="77777777"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1760C4D5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4D3" w14:textId="77777777"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14:paraId="1760C4D4" w14:textId="77777777"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1760C4D7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4D6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14:paraId="1760C4DA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4D8" w14:textId="77777777"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1760C4D9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14:paraId="1760C4E2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4DB" w14:textId="77777777"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1760C4DC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14:paraId="1760C4DD" w14:textId="77777777"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1760C4DE" w14:textId="77777777"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14:paraId="1760C4DF" w14:textId="77777777" w:rsidR="003E0760" w:rsidRDefault="003E0760" w:rsidP="003E0760">
            <w:pPr>
              <w:spacing w:after="0"/>
              <w:ind w:right="-243"/>
            </w:pPr>
          </w:p>
          <w:p w14:paraId="1760C4E0" w14:textId="77777777"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14:paraId="1760C4E1" w14:textId="77777777"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760C4E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1760C4E4" w14:textId="77777777"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</w:t>
      </w:r>
      <w:proofErr w:type="gramStart"/>
      <w:r>
        <w:t xml:space="preserve">al  </w:t>
      </w:r>
      <w:r w:rsidRPr="00125906">
        <w:t>Piano</w:t>
      </w:r>
      <w:proofErr w:type="gramEnd"/>
      <w:r w:rsidRPr="00125906">
        <w:t xml:space="preserve"> di conservazione dell'USR per l'Umbria ed. 2018</w:t>
      </w:r>
      <w:r>
        <w:rPr>
          <w:rFonts w:ascii="Candara" w:hAnsi="Candara"/>
          <w:szCs w:val="19"/>
        </w:rPr>
        <w:t>.</w:t>
      </w:r>
    </w:p>
    <w:p w14:paraId="1760C4E5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1760C4E6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1760C4E7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1760C4E8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1760C4E9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14:paraId="1760C4EA" w14:textId="77777777"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14:paraId="1760C4EB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1760C4EC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1760C4ED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1760C4EE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1760C4EF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1760C4F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1760C4F1" w14:textId="77777777"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14:paraId="1760C4F2" w14:textId="77777777" w:rsidR="00BE23DE" w:rsidRDefault="00BE23DE"/>
    <w:sectPr w:rsidR="00BE23DE" w:rsidSect="00BE23DE">
      <w:headerReference w:type="default" r:id="rId18"/>
      <w:footerReference w:type="default" r:id="rId1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5FBC" w14:textId="77777777" w:rsidR="009432B2" w:rsidRDefault="009432B2" w:rsidP="00BE23DE">
      <w:pPr>
        <w:spacing w:after="0" w:line="240" w:lineRule="auto"/>
      </w:pPr>
      <w:r>
        <w:separator/>
      </w:r>
    </w:p>
  </w:endnote>
  <w:endnote w:type="continuationSeparator" w:id="0">
    <w:p w14:paraId="68E1815B" w14:textId="77777777" w:rsidR="009432B2" w:rsidRDefault="009432B2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1760C4FE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760C503" wp14:editId="1760C50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5E52838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596E">
          <w:rPr>
            <w:noProof/>
          </w:rPr>
          <w:t>1</w:t>
        </w:r>
        <w:r>
          <w:fldChar w:fldCharType="end"/>
        </w:r>
      </w:p>
    </w:sdtContent>
  </w:sdt>
  <w:p w14:paraId="1760C4FF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2729" w14:textId="77777777" w:rsidR="009432B2" w:rsidRDefault="009432B2" w:rsidP="00BE23DE">
      <w:pPr>
        <w:spacing w:after="0" w:line="240" w:lineRule="auto"/>
      </w:pPr>
      <w:r>
        <w:separator/>
      </w:r>
    </w:p>
  </w:footnote>
  <w:footnote w:type="continuationSeparator" w:id="0">
    <w:p w14:paraId="44683F8A" w14:textId="77777777" w:rsidR="009432B2" w:rsidRDefault="009432B2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C4FA" w14:textId="77777777" w:rsidR="0057764A" w:rsidRPr="00495391" w:rsidRDefault="009432B2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  <w:noProof/>
      </w:rPr>
      <w:object w:dxaOrig="5158" w:dyaOrig="5218" w14:anchorId="1760C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4.5pt;height:35.25pt;mso-width-percent:0;mso-height-percent:0;mso-width-percent:0;mso-height-percent:0" o:ole="">
          <v:imagedata r:id="rId1" o:title="" croptop=".21875" cropbottom=".15625" cropleft="12684f" cropright="11275f"/>
        </v:shape>
        <o:OLEObject Type="Embed" ProgID="MSDraw" ShapeID="_x0000_i1026" DrawAspect="Content" ObjectID="_1736684494" r:id="rId2"/>
      </w:object>
    </w:r>
  </w:p>
  <w:p w14:paraId="1760C4FB" w14:textId="77777777"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14:paraId="1760C4FC" w14:textId="77777777"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14:paraId="1760C4FD" w14:textId="77777777"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60C501" wp14:editId="1760C502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39B43D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369048">
    <w:abstractNumId w:val="1"/>
  </w:num>
  <w:num w:numId="2" w16cid:durableId="2061514132">
    <w:abstractNumId w:val="0"/>
  </w:num>
  <w:num w:numId="3" w16cid:durableId="1229682667">
    <w:abstractNumId w:val="2"/>
  </w:num>
  <w:num w:numId="4" w16cid:durableId="889725389">
    <w:abstractNumId w:val="4"/>
  </w:num>
  <w:num w:numId="5" w16cid:durableId="1257514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056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BCF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4B7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4E72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3421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2B2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0E6B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3D0F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596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3FA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09E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0C476"/>
  <w15:docId w15:val="{C66E4ABA-3BF5-4D8D-9C1C-8DBD68EB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zione-umbria@istruzione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rpd@istruzione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sp.tr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usp.pg@istruzione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rezione-umbria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92CAA-8297-496C-9F4D-C37200EA5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D78E6F-ADAA-4EC2-9E40-FFA12F32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2F43E-8078-43CC-BB30-875F7D9EF062}">
  <ds:schemaRefs>
    <ds:schemaRef ds:uri="http://schemas.microsoft.com/office/2006/metadata/properties"/>
    <ds:schemaRef ds:uri="http://schemas.microsoft.com/office/infopath/2007/PartnerControls"/>
    <ds:schemaRef ds:uri="a9a9128f-196e-4d47-8774-bc69071ee382"/>
    <ds:schemaRef ds:uri="4526fc52-2b28-4b21-839b-d9793533eb4b"/>
  </ds:schemaRefs>
</ds:datastoreItem>
</file>

<file path=customXml/itemProps4.xml><?xml version="1.0" encoding="utf-8"?>
<ds:datastoreItem xmlns:ds="http://schemas.openxmlformats.org/officeDocument/2006/customXml" ds:itemID="{D777949A-BAA9-4B73-AAB4-9B502351E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Minelli Alessandra</cp:lastModifiedBy>
  <cp:revision>2</cp:revision>
  <cp:lastPrinted>2020-09-11T08:22:00Z</cp:lastPrinted>
  <dcterms:created xsi:type="dcterms:W3CDTF">2023-01-31T14:35:00Z</dcterms:created>
  <dcterms:modified xsi:type="dcterms:W3CDTF">2023-01-31T14:35:00Z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