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2" w:rsidRPr="00391E0F" w:rsidRDefault="00485948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7pt;margin-top:9.75pt;width:107.6pt;height:58.1pt;z-index:251658240">
            <v:imagedata r:id="rId8" o:title=""/>
            <w10:wrap type="square" side="left"/>
          </v:shape>
          <o:OLEObject Type="Embed" ProgID="MSPhotoEd.3" ShapeID="_x0000_s1026" DrawAspect="Content" ObjectID="_1538490328" r:id="rId9"/>
        </w:pict>
      </w:r>
      <w:r w:rsidR="00EA5EFE" w:rsidRPr="00391E0F">
        <w:rPr>
          <w:rFonts w:asciiTheme="minorHAnsi" w:hAnsiTheme="minorHAnsi"/>
        </w:rPr>
        <w:t>AL DIRIGENTE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dell</w:t>
      </w:r>
      <w:r w:rsidR="00253E22" w:rsidRPr="00391E0F">
        <w:rPr>
          <w:rFonts w:asciiTheme="minorHAnsi" w:hAnsiTheme="minorHAnsi"/>
        </w:rPr>
        <w:t>’</w:t>
      </w:r>
      <w:r w:rsidRPr="00391E0F">
        <w:rPr>
          <w:rFonts w:asciiTheme="minorHAnsi" w:hAnsiTheme="minorHAnsi"/>
        </w:rPr>
        <w:t>Ufficio Scolastico Regionale</w:t>
      </w:r>
      <w:r w:rsidR="00253E22" w:rsidRPr="00391E0F">
        <w:rPr>
          <w:rFonts w:asciiTheme="minorHAnsi" w:hAnsiTheme="minorHAnsi"/>
        </w:rPr>
        <w:t xml:space="preserve"> </w:t>
      </w:r>
      <w:r w:rsidRPr="00391E0F">
        <w:rPr>
          <w:rFonts w:asciiTheme="minorHAnsi" w:hAnsiTheme="minorHAnsi"/>
        </w:rPr>
        <w:t>per l’Umbria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Viale C. Manuali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Perugia</w:t>
      </w:r>
    </w:p>
    <w:p w:rsidR="00253E22" w:rsidRDefault="00253E22" w:rsidP="00391E0F">
      <w:pPr>
        <w:pStyle w:val="Default"/>
        <w:spacing w:line="240" w:lineRule="auto"/>
        <w:ind w:left="3540" w:firstLine="708"/>
        <w:rPr>
          <w:rFonts w:asciiTheme="minorHAnsi" w:hAnsiTheme="minorHAnsi"/>
          <w:b/>
        </w:rPr>
      </w:pPr>
    </w:p>
    <w:p w:rsidR="004B3FBF" w:rsidRPr="00311E71" w:rsidRDefault="004B3FBF" w:rsidP="00391E0F">
      <w:pPr>
        <w:pStyle w:val="Default"/>
        <w:spacing w:line="240" w:lineRule="auto"/>
        <w:ind w:left="3540" w:firstLine="708"/>
        <w:rPr>
          <w:rFonts w:asciiTheme="minorHAnsi" w:hAnsiTheme="minorHAnsi"/>
          <w:b/>
        </w:rPr>
      </w:pPr>
    </w:p>
    <w:p w:rsidR="00253E22" w:rsidRPr="00BE55A7" w:rsidRDefault="00253E22" w:rsidP="00391E0F">
      <w:pPr>
        <w:pStyle w:val="Default"/>
        <w:tabs>
          <w:tab w:val="left" w:pos="4700"/>
        </w:tabs>
        <w:spacing w:line="240" w:lineRule="auto"/>
        <w:jc w:val="both"/>
        <w:rPr>
          <w:rFonts w:asciiTheme="minorHAnsi" w:hAnsiTheme="minorHAnsi"/>
          <w:b/>
        </w:rPr>
      </w:pPr>
      <w:r w:rsidRPr="00BE55A7">
        <w:rPr>
          <w:rFonts w:asciiTheme="minorHAnsi" w:hAnsiTheme="minorHAnsi"/>
          <w:b/>
        </w:rPr>
        <w:t xml:space="preserve">Candidatura </w:t>
      </w:r>
      <w:r w:rsidR="00EA5EFE" w:rsidRPr="00BE55A7">
        <w:rPr>
          <w:rFonts w:asciiTheme="minorHAnsi" w:hAnsiTheme="minorHAnsi"/>
          <w:b/>
        </w:rPr>
        <w:t xml:space="preserve">per la </w:t>
      </w:r>
      <w:r w:rsidR="00BE55A7" w:rsidRPr="00BE55A7">
        <w:rPr>
          <w:rFonts w:asciiTheme="minorHAnsi" w:hAnsiTheme="minorHAnsi"/>
          <w:b/>
        </w:rPr>
        <w:t xml:space="preserve">procedura di acquisizione e valutazione di azioni </w:t>
      </w:r>
      <w:r w:rsidR="00AB3A5A">
        <w:rPr>
          <w:rFonts w:asciiTheme="minorHAnsi" w:hAnsiTheme="minorHAnsi"/>
          <w:b/>
        </w:rPr>
        <w:t>progettuali</w:t>
      </w:r>
      <w:r w:rsidR="00BE55A7" w:rsidRPr="00BE55A7">
        <w:rPr>
          <w:rFonts w:asciiTheme="minorHAnsi" w:hAnsiTheme="minorHAnsi"/>
          <w:b/>
        </w:rPr>
        <w:t xml:space="preserve">, di cui alla lettera a), del comma 2, dell’art. 27, del D.M. n. 663 del 1 settembre 2016, per la definizione degli obiettivi di miglioramento della scuola individuati attraverso il </w:t>
      </w:r>
      <w:r w:rsidR="00BE55A7" w:rsidRPr="00AF3E52">
        <w:rPr>
          <w:rFonts w:asciiTheme="minorHAnsi" w:hAnsiTheme="minorHAnsi"/>
          <w:b/>
        </w:rPr>
        <w:t xml:space="preserve">Rapporto di Autovalutazione e la successiva elaborazione ed attuazione degli interventi di miglioramento, </w:t>
      </w:r>
      <w:r w:rsidR="00AB3A5A">
        <w:rPr>
          <w:rFonts w:asciiTheme="minorHAnsi" w:hAnsiTheme="minorHAnsi"/>
          <w:b/>
        </w:rPr>
        <w:t>anche con la collaborazione di università, di</w:t>
      </w:r>
      <w:r w:rsidR="00AF3E52" w:rsidRPr="00AF3E52">
        <w:rPr>
          <w:rFonts w:asciiTheme="minorHAnsi" w:hAnsiTheme="minorHAnsi"/>
          <w:b/>
        </w:rPr>
        <w:t xml:space="preserve"> </w:t>
      </w:r>
      <w:r w:rsidR="00BE55A7" w:rsidRPr="00AF3E52">
        <w:rPr>
          <w:rFonts w:asciiTheme="minorHAnsi" w:hAnsiTheme="minorHAnsi"/>
          <w:b/>
        </w:rPr>
        <w:t xml:space="preserve">enti/istituti di ricerca, </w:t>
      </w:r>
      <w:r w:rsidR="00AB3A5A">
        <w:rPr>
          <w:rFonts w:asciiTheme="minorHAnsi" w:hAnsiTheme="minorHAnsi"/>
          <w:b/>
        </w:rPr>
        <w:t xml:space="preserve">di </w:t>
      </w:r>
      <w:r w:rsidR="00BE55A7" w:rsidRPr="00AF3E52">
        <w:rPr>
          <w:rFonts w:asciiTheme="minorHAnsi" w:hAnsiTheme="minorHAnsi"/>
          <w:b/>
        </w:rPr>
        <w:t>associazioni professionali e/o culturali</w:t>
      </w:r>
      <w:r w:rsidRPr="00BE55A7">
        <w:rPr>
          <w:rFonts w:asciiTheme="minorHAnsi" w:hAnsiTheme="minorHAnsi"/>
          <w:b/>
        </w:rPr>
        <w:t>.</w:t>
      </w:r>
    </w:p>
    <w:p w:rsidR="00D922F4" w:rsidRPr="00831CC3" w:rsidRDefault="00D922F4" w:rsidP="00D922F4">
      <w:pPr>
        <w:spacing w:before="240"/>
        <w:ind w:left="-142"/>
        <w:jc w:val="center"/>
        <w:outlineLvl w:val="0"/>
        <w:rPr>
          <w:rFonts w:ascii="Calibri" w:hAnsi="Calibri" w:cs="Arial"/>
          <w:bCs/>
          <w:smallCaps/>
        </w:rPr>
      </w:pPr>
      <w:r w:rsidRPr="00831CC3">
        <w:rPr>
          <w:rFonts w:ascii="Calibri" w:hAnsi="Calibri" w:cs="Arial"/>
          <w:bCs/>
          <w:smallCaps/>
        </w:rPr>
        <w:t xml:space="preserve">Scheda </w:t>
      </w:r>
      <w:r>
        <w:rPr>
          <w:rFonts w:ascii="Calibri" w:hAnsi="Calibri" w:cs="Arial"/>
          <w:bCs/>
          <w:smallCaps/>
        </w:rPr>
        <w:t>Domanda di partecipazione</w:t>
      </w:r>
    </w:p>
    <w:p w:rsidR="004B3FBF" w:rsidRPr="00311E71" w:rsidRDefault="004B3FBF" w:rsidP="00391E0F">
      <w:pPr>
        <w:pStyle w:val="Default"/>
        <w:spacing w:line="240" w:lineRule="auto"/>
        <w:jc w:val="both"/>
        <w:rPr>
          <w:rFonts w:asciiTheme="minorHAnsi" w:hAnsiTheme="minorHAnsi"/>
          <w:b/>
        </w:rPr>
      </w:pP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  <w:r w:rsidRPr="00311E71">
        <w:rPr>
          <w:rFonts w:asciiTheme="minorHAnsi" w:hAnsiTheme="minorHAnsi"/>
          <w:b/>
        </w:rPr>
        <w:t>IL DIRIGENTE SCOLASTICO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>NOME __________________________ COGNOME________________________________</w:t>
      </w:r>
    </w:p>
    <w:p w:rsidR="001D0558" w:rsidRPr="00311E71" w:rsidRDefault="001D0558" w:rsidP="00391E0F">
      <w:pPr>
        <w:pStyle w:val="Default"/>
        <w:spacing w:line="240" w:lineRule="auto"/>
        <w:rPr>
          <w:rFonts w:asciiTheme="minorHAnsi" w:hAnsiTheme="minorHAnsi"/>
        </w:rPr>
      </w:pPr>
    </w:p>
    <w:p w:rsidR="0057674B" w:rsidRPr="00311E71" w:rsidRDefault="0057674B" w:rsidP="0057674B">
      <w:pPr>
        <w:pStyle w:val="Default"/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PREPOSTO AL</w:t>
      </w:r>
      <w:r w:rsidRPr="00311E71">
        <w:rPr>
          <w:rFonts w:asciiTheme="minorHAnsi" w:hAnsiTheme="minorHAnsi"/>
          <w:b/>
        </w:rPr>
        <w:t>L’ISTITU</w:t>
      </w:r>
      <w:r>
        <w:rPr>
          <w:rFonts w:asciiTheme="minorHAnsi" w:hAnsiTheme="minorHAnsi"/>
          <w:b/>
        </w:rPr>
        <w:t>ZIONE</w:t>
      </w:r>
      <w:r w:rsidRPr="00311E71">
        <w:rPr>
          <w:rFonts w:asciiTheme="minorHAnsi" w:hAnsiTheme="minorHAnsi"/>
          <w:b/>
        </w:rPr>
        <w:t xml:space="preserve"> SCOLASTIC</w:t>
      </w:r>
      <w:r>
        <w:rPr>
          <w:rFonts w:asciiTheme="minorHAnsi" w:hAnsiTheme="minorHAnsi"/>
          <w:b/>
        </w:rPr>
        <w:t>A</w:t>
      </w:r>
    </w:p>
    <w:p w:rsidR="001D0558" w:rsidRPr="0057674B" w:rsidRDefault="001D0558" w:rsidP="0057674B">
      <w:pPr>
        <w:pStyle w:val="Default"/>
        <w:spacing w:line="240" w:lineRule="auto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DENOMINAZIONE __________________________________________________________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VIA _____________________________________________________ CAP_______________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CITTA’ _________________________________________ PROV.______________________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TEL ___________________________ E-MAIL ISTIT.______________________________________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CODICE FISCALE_______________________________________________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CONTO TESORERIA 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FA66B2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PRESENTA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</w:p>
    <w:p w:rsidR="00311E71" w:rsidRPr="00311E71" w:rsidRDefault="00FA66B2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l’azione progettuale</w:t>
      </w:r>
      <w:r w:rsidR="001D0558" w:rsidRPr="00311E71">
        <w:rPr>
          <w:rFonts w:asciiTheme="minorHAnsi" w:hAnsiTheme="minorHAnsi"/>
        </w:rPr>
        <w:t xml:space="preserve">, di cui all’Avviso Pubblico dell’U.S.R. per l’Umbria </w:t>
      </w:r>
      <w:proofErr w:type="spellStart"/>
      <w:r w:rsidR="001D0558" w:rsidRPr="00311E71">
        <w:rPr>
          <w:rFonts w:asciiTheme="minorHAnsi" w:hAnsiTheme="minorHAnsi"/>
        </w:rPr>
        <w:t>prot</w:t>
      </w:r>
      <w:proofErr w:type="spellEnd"/>
      <w:r w:rsidR="001D0558" w:rsidRPr="00311E71">
        <w:rPr>
          <w:rFonts w:asciiTheme="minorHAnsi" w:hAnsiTheme="minorHAnsi"/>
        </w:rPr>
        <w:t xml:space="preserve">. n. _______ del ________, </w:t>
      </w:r>
      <w:r>
        <w:rPr>
          <w:rFonts w:asciiTheme="minorHAnsi" w:hAnsiTheme="minorHAnsi"/>
        </w:rPr>
        <w:t>per</w:t>
      </w:r>
      <w:r w:rsidR="001D0558" w:rsidRPr="00311E71">
        <w:rPr>
          <w:rFonts w:asciiTheme="minorHAnsi" w:hAnsiTheme="minorHAnsi"/>
        </w:rPr>
        <w:t xml:space="preserve"> la realizzazione </w:t>
      </w:r>
      <w:r w:rsidR="00AF3E52">
        <w:rPr>
          <w:rFonts w:asciiTheme="minorHAnsi" w:hAnsiTheme="minorHAnsi"/>
        </w:rPr>
        <w:t xml:space="preserve">di </w:t>
      </w:r>
      <w:r w:rsidR="001D0558" w:rsidRPr="00311E71">
        <w:rPr>
          <w:rFonts w:asciiTheme="minorHAnsi" w:hAnsiTheme="minorHAnsi"/>
        </w:rPr>
        <w:t xml:space="preserve">azioni innovative per la definizione degli obiettivi di miglioramento della scuola, secondo le specifiche di cui al Decreto Dipartimentale </w:t>
      </w:r>
      <w:proofErr w:type="spellStart"/>
      <w:r w:rsidR="001D0558" w:rsidRPr="00311E71">
        <w:rPr>
          <w:rFonts w:asciiTheme="minorHAnsi" w:hAnsiTheme="minorHAnsi"/>
        </w:rPr>
        <w:t>prot</w:t>
      </w:r>
      <w:proofErr w:type="spellEnd"/>
      <w:r w:rsidR="001D0558" w:rsidRPr="00311E71">
        <w:rPr>
          <w:rFonts w:asciiTheme="minorHAnsi" w:hAnsiTheme="minorHAnsi"/>
        </w:rPr>
        <w:t>. n. 1046 del 13 ottobre 2016</w:t>
      </w:r>
      <w:r w:rsidR="00D0451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riferita al</w:t>
      </w:r>
      <w:r w:rsidR="00D0451B">
        <w:rPr>
          <w:rFonts w:asciiTheme="minorHAnsi" w:hAnsiTheme="minorHAnsi"/>
        </w:rPr>
        <w:t>:</w:t>
      </w:r>
    </w:p>
    <w:p w:rsidR="00311E71" w:rsidRDefault="00311E71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391E0F" w:rsidRPr="00311E71" w:rsidRDefault="00391E0F" w:rsidP="00391E0F">
      <w:pPr>
        <w:pStyle w:val="Default"/>
        <w:tabs>
          <w:tab w:val="left" w:pos="3686"/>
        </w:tabs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</w:t>
      </w:r>
      <w:r w:rsidRPr="00311E71">
        <w:rPr>
          <w:rFonts w:asciiTheme="minorHAnsi" w:hAnsiTheme="minorHAnsi"/>
        </w:rPr>
        <w:t xml:space="preserve">l’Istituto </w:t>
      </w:r>
      <w:r w:rsidR="00D97E1D">
        <w:rPr>
          <w:rFonts w:asciiTheme="minorHAnsi" w:hAnsiTheme="minorHAnsi"/>
        </w:rPr>
        <w:t xml:space="preserve">scolastico </w:t>
      </w:r>
      <w:r w:rsidRPr="00311E71">
        <w:rPr>
          <w:rFonts w:asciiTheme="minorHAnsi" w:hAnsiTheme="minorHAnsi"/>
        </w:rPr>
        <w:t>di titolarità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la rete di istituzioni scolastiche costituita dalle scuole:</w:t>
      </w:r>
    </w:p>
    <w:p w:rsidR="00A64B85" w:rsidRPr="00A64B85" w:rsidRDefault="00FA66B2" w:rsidP="00B00990">
      <w:pPr>
        <w:spacing w:before="120" w:after="0" w:line="240" w:lineRule="auto"/>
        <w:ind w:left="3686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con a</w:t>
      </w:r>
      <w:r w:rsidR="00A64B85">
        <w:rPr>
          <w:rFonts w:ascii="Calibri" w:hAnsi="Calibri" w:cs="Arial"/>
          <w:sz w:val="24"/>
          <w:szCs w:val="24"/>
        </w:rPr>
        <w:t>ccordo n. ____________</w:t>
      </w:r>
      <w:r w:rsidR="00B00990">
        <w:rPr>
          <w:rFonts w:ascii="Calibri" w:hAnsi="Calibri" w:cs="Arial"/>
          <w:sz w:val="24"/>
          <w:szCs w:val="24"/>
        </w:rPr>
        <w:t xml:space="preserve"> del ________</w:t>
      </w:r>
      <w:r w:rsidR="00A64B85" w:rsidRPr="00A64B85">
        <w:rPr>
          <w:rFonts w:ascii="Calibri" w:hAnsi="Calibri" w:cs="Arial"/>
          <w:sz w:val="24"/>
          <w:szCs w:val="24"/>
        </w:rPr>
        <w:t>_________</w:t>
      </w:r>
      <w:r>
        <w:rPr>
          <w:rFonts w:ascii="Calibri" w:hAnsi="Calibri" w:cs="Arial"/>
          <w:sz w:val="24"/>
          <w:szCs w:val="24"/>
        </w:rPr>
        <w:t>,</w:t>
      </w:r>
    </w:p>
    <w:p w:rsidR="00A64B85" w:rsidRPr="00A64B85" w:rsidRDefault="00FA66B2" w:rsidP="00B00990">
      <w:pPr>
        <w:spacing w:before="120" w:after="0" w:line="240" w:lineRule="auto"/>
        <w:ind w:left="368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composta da</w:t>
      </w:r>
      <w:r w:rsidR="004B3FBF">
        <w:rPr>
          <w:rFonts w:ascii="Calibri" w:hAnsi="Calibri" w:cs="Arial"/>
          <w:sz w:val="24"/>
          <w:szCs w:val="24"/>
        </w:rPr>
        <w:t xml:space="preserve"> n. ______ scuole statali</w:t>
      </w:r>
    </w:p>
    <w:p w:rsidR="00A64B85" w:rsidRPr="00A64B85" w:rsidRDefault="004B3FBF" w:rsidP="00B00990">
      <w:pPr>
        <w:spacing w:before="120" w:after="0" w:line="240" w:lineRule="auto"/>
        <w:ind w:left="368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 n. _______ scuole paritarie</w:t>
      </w:r>
    </w:p>
    <w:p w:rsidR="004B3FBF" w:rsidRDefault="004B3FBF" w:rsidP="00A64B85">
      <w:pPr>
        <w:autoSpaceDE w:val="0"/>
        <w:snapToGrid w:val="0"/>
        <w:spacing w:before="120"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391E0F" w:rsidRDefault="00391E0F" w:rsidP="00A64B85">
      <w:pPr>
        <w:autoSpaceDE w:val="0"/>
        <w:snapToGrid w:val="0"/>
        <w:spacing w:before="120"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391E0F">
        <w:rPr>
          <w:rFonts w:eastAsia="Times New Roman"/>
          <w:b/>
          <w:color w:val="000000"/>
          <w:sz w:val="24"/>
          <w:szCs w:val="24"/>
        </w:rPr>
        <w:t>SI IMPEGNA</w:t>
      </w:r>
    </w:p>
    <w:p w:rsidR="00391E0F" w:rsidRPr="00391E0F" w:rsidRDefault="00391E0F" w:rsidP="00FA56E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391E0F">
        <w:rPr>
          <w:rFonts w:eastAsia="Times New Roman"/>
          <w:color w:val="000000"/>
          <w:sz w:val="24"/>
          <w:szCs w:val="24"/>
        </w:rPr>
        <w:t>- a svolgere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A56ED">
        <w:rPr>
          <w:rFonts w:eastAsia="Times New Roman"/>
          <w:color w:val="000000"/>
          <w:sz w:val="24"/>
          <w:szCs w:val="24"/>
        </w:rPr>
        <w:t xml:space="preserve">compiutamente </w:t>
      </w:r>
      <w:r>
        <w:rPr>
          <w:rFonts w:eastAsia="Times New Roman"/>
          <w:color w:val="000000"/>
          <w:sz w:val="24"/>
          <w:szCs w:val="24"/>
        </w:rPr>
        <w:t xml:space="preserve">le azioni come </w:t>
      </w:r>
      <w:r w:rsidR="00FA56ED">
        <w:rPr>
          <w:rFonts w:eastAsia="Times New Roman"/>
          <w:color w:val="000000"/>
          <w:sz w:val="24"/>
          <w:szCs w:val="24"/>
        </w:rPr>
        <w:t xml:space="preserve">illustrate nella </w:t>
      </w:r>
      <w:r w:rsidR="00E039D7">
        <w:rPr>
          <w:rFonts w:eastAsia="Times New Roman"/>
          <w:color w:val="000000"/>
          <w:sz w:val="24"/>
          <w:szCs w:val="24"/>
        </w:rPr>
        <w:t>scheda</w:t>
      </w:r>
      <w:r w:rsidR="00FA56ED">
        <w:rPr>
          <w:rFonts w:eastAsia="Times New Roman"/>
          <w:color w:val="000000"/>
          <w:sz w:val="24"/>
          <w:szCs w:val="24"/>
        </w:rPr>
        <w:t xml:space="preserve"> allegata;</w:t>
      </w:r>
    </w:p>
    <w:p w:rsidR="00391E0F" w:rsidRDefault="00391E0F" w:rsidP="00FA56E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391E0F">
        <w:rPr>
          <w:rFonts w:eastAsia="Times New Roman"/>
          <w:color w:val="000000"/>
          <w:sz w:val="24"/>
          <w:szCs w:val="24"/>
        </w:rPr>
        <w:t>- ad accettare le condizioni previste d</w:t>
      </w:r>
      <w:r w:rsidRPr="00311E71">
        <w:rPr>
          <w:sz w:val="24"/>
          <w:szCs w:val="24"/>
        </w:rPr>
        <w:t xml:space="preserve">all’Avviso Pubblico dell’U.S.R. per l’Umbria </w:t>
      </w:r>
      <w:proofErr w:type="spellStart"/>
      <w:r w:rsidRPr="00311E71">
        <w:rPr>
          <w:sz w:val="24"/>
          <w:szCs w:val="24"/>
        </w:rPr>
        <w:t>prot</w:t>
      </w:r>
      <w:proofErr w:type="spellEnd"/>
      <w:r w:rsidRPr="00311E71">
        <w:rPr>
          <w:sz w:val="24"/>
          <w:szCs w:val="24"/>
        </w:rPr>
        <w:t>. n. _______ del ________</w:t>
      </w:r>
      <w:r>
        <w:rPr>
          <w:sz w:val="24"/>
          <w:szCs w:val="24"/>
        </w:rPr>
        <w:t>;</w:t>
      </w:r>
    </w:p>
    <w:p w:rsidR="00BE55A7" w:rsidRDefault="00391E0F" w:rsidP="00FA56E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a fornire</w:t>
      </w:r>
      <w:r w:rsidR="006E0D42">
        <w:rPr>
          <w:rFonts w:eastAsia="Times New Roman"/>
          <w:color w:val="000000"/>
          <w:sz w:val="24"/>
          <w:szCs w:val="24"/>
        </w:rPr>
        <w:t xml:space="preserve"> alla Commissione</w:t>
      </w:r>
      <w:r>
        <w:rPr>
          <w:rFonts w:eastAsia="Times New Roman"/>
          <w:color w:val="000000"/>
          <w:sz w:val="24"/>
          <w:szCs w:val="24"/>
        </w:rPr>
        <w:t xml:space="preserve"> documentazione </w:t>
      </w:r>
      <w:r w:rsidR="006E0D42">
        <w:rPr>
          <w:rFonts w:eastAsia="Times New Roman"/>
          <w:color w:val="000000"/>
          <w:sz w:val="24"/>
          <w:szCs w:val="24"/>
        </w:rPr>
        <w:t>integrativa, se richiesta</w:t>
      </w:r>
      <w:r w:rsidR="00BE55A7">
        <w:rPr>
          <w:rFonts w:eastAsia="Times New Roman"/>
          <w:color w:val="000000"/>
          <w:sz w:val="24"/>
          <w:szCs w:val="24"/>
        </w:rPr>
        <w:t>;</w:t>
      </w:r>
    </w:p>
    <w:p w:rsidR="00391E0F" w:rsidRDefault="00BE55A7" w:rsidP="00FA56E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a documentare gli esiti e a rendere f</w:t>
      </w:r>
      <w:r w:rsidR="00AF3E52">
        <w:rPr>
          <w:rFonts w:eastAsia="Times New Roman"/>
          <w:color w:val="000000"/>
          <w:sz w:val="24"/>
          <w:szCs w:val="24"/>
        </w:rPr>
        <w:t xml:space="preserve">ruibili i materiali di ricerca </w:t>
      </w:r>
      <w:r>
        <w:rPr>
          <w:rFonts w:eastAsia="Times New Roman"/>
          <w:color w:val="000000"/>
          <w:sz w:val="24"/>
          <w:szCs w:val="24"/>
        </w:rPr>
        <w:t>e le metodologie realizzate che rimarranno di proprietà dell’Amministrazione</w:t>
      </w:r>
      <w:r w:rsidR="006E0D42">
        <w:rPr>
          <w:rFonts w:eastAsia="Times New Roman"/>
          <w:color w:val="000000"/>
          <w:sz w:val="24"/>
          <w:szCs w:val="24"/>
        </w:rPr>
        <w:t>.</w:t>
      </w:r>
    </w:p>
    <w:p w:rsidR="00391E0F" w:rsidRPr="00391E0F" w:rsidRDefault="00391E0F" w:rsidP="00391E0F">
      <w:pPr>
        <w:autoSpaceDE w:val="0"/>
        <w:snapToGrid w:val="0"/>
        <w:spacing w:after="0" w:line="240" w:lineRule="auto"/>
        <w:ind w:left="142" w:hanging="142"/>
        <w:jc w:val="both"/>
        <w:rPr>
          <w:rFonts w:eastAsia="Times New Roman"/>
          <w:color w:val="000000"/>
          <w:sz w:val="24"/>
          <w:szCs w:val="24"/>
        </w:rPr>
      </w:pPr>
    </w:p>
    <w:p w:rsidR="00391E0F" w:rsidRPr="00391E0F" w:rsidRDefault="00391E0F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91E0F">
        <w:rPr>
          <w:rFonts w:eastAsia="Times New Roman"/>
          <w:b/>
          <w:bCs/>
          <w:color w:val="000000"/>
          <w:sz w:val="24"/>
          <w:szCs w:val="24"/>
        </w:rPr>
        <w:t>ALLEGA</w:t>
      </w:r>
    </w:p>
    <w:p w:rsidR="00391E0F" w:rsidRPr="00391E0F" w:rsidRDefault="001174D4" w:rsidP="00D0451B">
      <w:pPr>
        <w:spacing w:before="120"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- la scheda “</w:t>
      </w:r>
      <w:r w:rsidRPr="001174D4">
        <w:rPr>
          <w:smallCaps/>
          <w:sz w:val="24"/>
          <w:szCs w:val="24"/>
        </w:rPr>
        <w:t>Progetto</w:t>
      </w:r>
      <w:r>
        <w:rPr>
          <w:sz w:val="24"/>
          <w:szCs w:val="24"/>
        </w:rPr>
        <w:t>” (</w:t>
      </w:r>
      <w:r w:rsidRPr="006E0D42">
        <w:rPr>
          <w:i/>
          <w:sz w:val="24"/>
          <w:szCs w:val="24"/>
        </w:rPr>
        <w:t xml:space="preserve">allegato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), debitamente compilata, alla presente domanda.</w:t>
      </w:r>
    </w:p>
    <w:p w:rsidR="00391E0F" w:rsidRDefault="00391E0F" w:rsidP="00391E0F">
      <w:pPr>
        <w:spacing w:before="120" w:after="0" w:line="240" w:lineRule="auto"/>
        <w:jc w:val="both"/>
        <w:rPr>
          <w:sz w:val="24"/>
          <w:szCs w:val="24"/>
        </w:rPr>
      </w:pPr>
    </w:p>
    <w:p w:rsidR="00FA56ED" w:rsidRPr="00391E0F" w:rsidRDefault="00FA56ED" w:rsidP="00391E0F">
      <w:pPr>
        <w:spacing w:before="120" w:after="0" w:line="240" w:lineRule="auto"/>
        <w:jc w:val="both"/>
        <w:rPr>
          <w:sz w:val="24"/>
          <w:szCs w:val="24"/>
        </w:rPr>
      </w:pPr>
    </w:p>
    <w:p w:rsidR="00391E0F" w:rsidRPr="00391E0F" w:rsidRDefault="006E0D42" w:rsidP="00391E0F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</w:t>
      </w:r>
      <w:r w:rsidR="00391E0F" w:rsidRPr="006E0D42">
        <w:rPr>
          <w:rFonts w:eastAsia="Times New Roman"/>
          <w:i/>
          <w:color w:val="000000"/>
          <w:sz w:val="20"/>
          <w:szCs w:val="20"/>
        </w:rPr>
        <w:t>Luogo e data</w:t>
      </w:r>
      <w:r>
        <w:rPr>
          <w:rFonts w:eastAsia="Times New Roman"/>
          <w:color w:val="000000"/>
          <w:sz w:val="24"/>
          <w:szCs w:val="24"/>
        </w:rPr>
        <w:t>)</w:t>
      </w:r>
      <w:r w:rsidR="00391E0F" w:rsidRPr="00391E0F">
        <w:rPr>
          <w:rFonts w:eastAsia="Times New Roman"/>
          <w:color w:val="000000"/>
          <w:sz w:val="24"/>
          <w:szCs w:val="24"/>
        </w:rPr>
        <w:t xml:space="preserve"> __________________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rFonts w:eastAsia="Times New Roman"/>
          <w:i/>
          <w:color w:val="000000"/>
          <w:sz w:val="24"/>
          <w:szCs w:val="24"/>
        </w:rPr>
      </w:pPr>
      <w:r w:rsidRPr="006E0D42">
        <w:rPr>
          <w:rFonts w:eastAsia="Times New Roman"/>
          <w:color w:val="000000"/>
          <w:sz w:val="24"/>
          <w:szCs w:val="24"/>
        </w:rPr>
        <w:t>Firma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rFonts w:eastAsia="Times New Roman"/>
          <w:i/>
          <w:color w:val="000000"/>
          <w:sz w:val="24"/>
          <w:szCs w:val="24"/>
        </w:rPr>
        <w:t>(</w:t>
      </w:r>
      <w:r w:rsidRPr="006E0D42">
        <w:rPr>
          <w:rFonts w:eastAsia="Times New Roman"/>
          <w:i/>
          <w:color w:val="000000"/>
          <w:sz w:val="20"/>
          <w:szCs w:val="20"/>
        </w:rPr>
        <w:t>obbligatoria a pena di nullità della domanda</w:t>
      </w:r>
      <w:r w:rsidRPr="006E0D42">
        <w:rPr>
          <w:rFonts w:eastAsia="Times New Roman"/>
          <w:i/>
          <w:color w:val="000000"/>
          <w:sz w:val="24"/>
          <w:szCs w:val="24"/>
        </w:rPr>
        <w:t>)</w:t>
      </w:r>
    </w:p>
    <w:p w:rsidR="00253E22" w:rsidRPr="006E0D42" w:rsidRDefault="00391E0F" w:rsidP="006E0D42">
      <w:pPr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sz w:val="24"/>
          <w:szCs w:val="24"/>
        </w:rPr>
        <w:t>____________________________________</w:t>
      </w:r>
    </w:p>
    <w:sectPr w:rsidR="00253E22" w:rsidRPr="006E0D42" w:rsidSect="00D0451B">
      <w:headerReference w:type="default" r:id="rId10"/>
      <w:footerReference w:type="default" r:id="rId11"/>
      <w:type w:val="continuous"/>
      <w:pgSz w:w="11906" w:h="16838"/>
      <w:pgMar w:top="1134" w:right="1134" w:bottom="1134" w:left="1134" w:header="51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48" w:rsidRDefault="00485948" w:rsidP="00E01F47">
      <w:pPr>
        <w:spacing w:after="0" w:line="240" w:lineRule="auto"/>
      </w:pPr>
      <w:r>
        <w:separator/>
      </w:r>
    </w:p>
  </w:endnote>
  <w:endnote w:type="continuationSeparator" w:id="0">
    <w:p w:rsidR="00485948" w:rsidRDefault="00485948" w:rsidP="00E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E01F47">
      <w:rPr>
        <w:rFonts w:ascii="Times New Roman" w:hAnsi="Times New Roman"/>
        <w:iCs/>
        <w:sz w:val="18"/>
        <w:szCs w:val="18"/>
      </w:rPr>
      <w:t>U.S.R. per l’Umbria</w:t>
    </w:r>
  </w:p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>Viale C. Manuali s/n - Perugia - Tel. 075.58281 (centralino)</w:t>
    </w:r>
  </w:p>
  <w:p w:rsidR="00E01F47" w:rsidRDefault="00E01F47" w:rsidP="00E01F47">
    <w:pPr>
      <w:pStyle w:val="Pidipagina"/>
      <w:jc w:val="center"/>
      <w:rPr>
        <w:rStyle w:val="Collegamentoipertestuale"/>
        <w:rFonts w:ascii="Times New Roman" w:hAnsi="Times New Roman"/>
        <w:sz w:val="18"/>
        <w:szCs w:val="18"/>
        <w:lang w:val="en-US"/>
      </w:rPr>
    </w:pPr>
    <w:r w:rsidRPr="00E01F47">
      <w:rPr>
        <w:rFonts w:ascii="Times New Roman" w:hAnsi="Times New Roman"/>
        <w:sz w:val="18"/>
        <w:szCs w:val="18"/>
        <w:lang w:val="en-US"/>
      </w:rPr>
      <w:t xml:space="preserve">web: </w:t>
    </w:r>
    <w:hyperlink r:id="rId1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www.istruzio</w:t>
      </w:r>
      <w:bookmarkStart w:id="1" w:name="_Hlt121557890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n</w:t>
      </w:r>
      <w:bookmarkEnd w:id="1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e</w:t>
      </w:r>
      <w:bookmarkStart w:id="2" w:name="_Hlt121548645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.</w:t>
      </w:r>
      <w:bookmarkEnd w:id="2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umbria.it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PEC: </w:t>
    </w:r>
    <w:hyperlink r:id="rId2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drum@postacert.istruzione.it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PEO: </w:t>
    </w:r>
    <w:hyperlink r:id="rId3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snvumbria@istruzione.umbria.it</w:t>
      </w:r>
    </w:hyperlink>
  </w:p>
  <w:p w:rsidR="001174D4" w:rsidRPr="00E01F47" w:rsidRDefault="001174D4" w:rsidP="00E01F47">
    <w:pPr>
      <w:pStyle w:val="Pidipagina"/>
      <w:jc w:val="center"/>
      <w:rPr>
        <w:rFonts w:ascii="Times New Roman" w:hAnsi="Times New Roman"/>
        <w:sz w:val="18"/>
        <w:szCs w:val="18"/>
        <w:lang w:val="en-US"/>
      </w:rPr>
    </w:pPr>
  </w:p>
  <w:p w:rsidR="00E01F47" w:rsidRPr="00E01F47" w:rsidRDefault="00E01F47" w:rsidP="00E01F47">
    <w:pPr>
      <w:spacing w:after="0" w:line="240" w:lineRule="auto"/>
      <w:rPr>
        <w:rFonts w:ascii="Times New Roman" w:hAnsi="Times New Roman"/>
        <w:i/>
        <w:iCs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 xml:space="preserve">File: </w:t>
    </w:r>
    <w:r>
      <w:rPr>
        <w:rFonts w:ascii="Times New Roman" w:hAnsi="Times New Roman"/>
        <w:sz w:val="18"/>
        <w:szCs w:val="18"/>
      </w:rPr>
      <w:t>Domanda di partecipazione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48" w:rsidRDefault="00485948" w:rsidP="00E01F47">
      <w:pPr>
        <w:spacing w:after="0" w:line="240" w:lineRule="auto"/>
      </w:pPr>
      <w:r>
        <w:separator/>
      </w:r>
    </w:p>
  </w:footnote>
  <w:footnote w:type="continuationSeparator" w:id="0">
    <w:p w:rsidR="00485948" w:rsidRDefault="00485948" w:rsidP="00E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7A2F47" w:rsidRDefault="00AF3E52" w:rsidP="007A2F47">
    <w:pPr>
      <w:rPr>
        <w:u w:val="single"/>
      </w:rPr>
    </w:pPr>
    <w:r w:rsidRPr="007A2F47">
      <w:rPr>
        <w:u w:val="single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51238BA"/>
    <w:multiLevelType w:val="hybridMultilevel"/>
    <w:tmpl w:val="E312D96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4">
    <w:nsid w:val="069C3010"/>
    <w:multiLevelType w:val="hybridMultilevel"/>
    <w:tmpl w:val="07C0A116"/>
    <w:lvl w:ilvl="0" w:tplc="0410000F">
      <w:start w:val="1"/>
      <w:numFmt w:val="decimal"/>
      <w:lvlText w:val="%1."/>
      <w:lvlJc w:val="left"/>
      <w:pPr>
        <w:ind w:left="4410" w:hanging="360"/>
      </w:pPr>
    </w:lvl>
    <w:lvl w:ilvl="1" w:tplc="04100019" w:tentative="1">
      <w:start w:val="1"/>
      <w:numFmt w:val="lowerLetter"/>
      <w:lvlText w:val="%2."/>
      <w:lvlJc w:val="left"/>
      <w:pPr>
        <w:ind w:left="5130" w:hanging="360"/>
      </w:pPr>
    </w:lvl>
    <w:lvl w:ilvl="2" w:tplc="0410001B" w:tentative="1">
      <w:start w:val="1"/>
      <w:numFmt w:val="lowerRoman"/>
      <w:lvlText w:val="%3."/>
      <w:lvlJc w:val="right"/>
      <w:pPr>
        <w:ind w:left="5850" w:hanging="180"/>
      </w:pPr>
    </w:lvl>
    <w:lvl w:ilvl="3" w:tplc="0410000F" w:tentative="1">
      <w:start w:val="1"/>
      <w:numFmt w:val="decimal"/>
      <w:lvlText w:val="%4."/>
      <w:lvlJc w:val="left"/>
      <w:pPr>
        <w:ind w:left="6570" w:hanging="360"/>
      </w:pPr>
    </w:lvl>
    <w:lvl w:ilvl="4" w:tplc="04100019" w:tentative="1">
      <w:start w:val="1"/>
      <w:numFmt w:val="lowerLetter"/>
      <w:lvlText w:val="%5."/>
      <w:lvlJc w:val="left"/>
      <w:pPr>
        <w:ind w:left="7290" w:hanging="360"/>
      </w:pPr>
    </w:lvl>
    <w:lvl w:ilvl="5" w:tplc="0410001B" w:tentative="1">
      <w:start w:val="1"/>
      <w:numFmt w:val="lowerRoman"/>
      <w:lvlText w:val="%6."/>
      <w:lvlJc w:val="right"/>
      <w:pPr>
        <w:ind w:left="8010" w:hanging="180"/>
      </w:pPr>
    </w:lvl>
    <w:lvl w:ilvl="6" w:tplc="0410000F" w:tentative="1">
      <w:start w:val="1"/>
      <w:numFmt w:val="decimal"/>
      <w:lvlText w:val="%7."/>
      <w:lvlJc w:val="left"/>
      <w:pPr>
        <w:ind w:left="8730" w:hanging="360"/>
      </w:pPr>
    </w:lvl>
    <w:lvl w:ilvl="7" w:tplc="04100019" w:tentative="1">
      <w:start w:val="1"/>
      <w:numFmt w:val="lowerLetter"/>
      <w:lvlText w:val="%8."/>
      <w:lvlJc w:val="left"/>
      <w:pPr>
        <w:ind w:left="9450" w:hanging="360"/>
      </w:pPr>
    </w:lvl>
    <w:lvl w:ilvl="8" w:tplc="0410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>
    <w:nsid w:val="7E78253B"/>
    <w:multiLevelType w:val="hybridMultilevel"/>
    <w:tmpl w:val="706C5D5C"/>
    <w:lvl w:ilvl="0" w:tplc="13E245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3"/>
    <w:rsid w:val="00012AB9"/>
    <w:rsid w:val="00016F85"/>
    <w:rsid w:val="00110A97"/>
    <w:rsid w:val="001174D4"/>
    <w:rsid w:val="001D0558"/>
    <w:rsid w:val="00253E22"/>
    <w:rsid w:val="002D1841"/>
    <w:rsid w:val="00311E71"/>
    <w:rsid w:val="003355F7"/>
    <w:rsid w:val="00375E5D"/>
    <w:rsid w:val="00391E0F"/>
    <w:rsid w:val="003968D6"/>
    <w:rsid w:val="003970CA"/>
    <w:rsid w:val="00412B75"/>
    <w:rsid w:val="00485948"/>
    <w:rsid w:val="004B3FBF"/>
    <w:rsid w:val="0057674B"/>
    <w:rsid w:val="006B341E"/>
    <w:rsid w:val="006E0D42"/>
    <w:rsid w:val="007A2F47"/>
    <w:rsid w:val="007E22DE"/>
    <w:rsid w:val="00815D96"/>
    <w:rsid w:val="00904293"/>
    <w:rsid w:val="00960173"/>
    <w:rsid w:val="009D4260"/>
    <w:rsid w:val="00A0792E"/>
    <w:rsid w:val="00A64B85"/>
    <w:rsid w:val="00A83ECB"/>
    <w:rsid w:val="00AB3A5A"/>
    <w:rsid w:val="00AC22E0"/>
    <w:rsid w:val="00AF3E52"/>
    <w:rsid w:val="00B00990"/>
    <w:rsid w:val="00B846D6"/>
    <w:rsid w:val="00BE55A7"/>
    <w:rsid w:val="00BF20A9"/>
    <w:rsid w:val="00CB78B2"/>
    <w:rsid w:val="00D0451B"/>
    <w:rsid w:val="00D66B18"/>
    <w:rsid w:val="00D922F4"/>
    <w:rsid w:val="00D97E1D"/>
    <w:rsid w:val="00E01F47"/>
    <w:rsid w:val="00E039D7"/>
    <w:rsid w:val="00EA5EFE"/>
    <w:rsid w:val="00F72E28"/>
    <w:rsid w:val="00FA56ED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vumbria@istruzione.umbria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2016-10-20T15:39:00Z</cp:lastPrinted>
  <dcterms:created xsi:type="dcterms:W3CDTF">2016-10-20T15:25:00Z</dcterms:created>
  <dcterms:modified xsi:type="dcterms:W3CDTF">2016-10-20T15:39:00Z</dcterms:modified>
</cp:coreProperties>
</file>